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18" w:rsidRPr="00766818" w:rsidRDefault="00766818" w:rsidP="00766818">
      <w:pPr>
        <w:spacing w:before="100" w:beforeAutospacing="1" w:after="75" w:line="240" w:lineRule="auto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Викторина по истории России "Колесо истории</w:t>
      </w:r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»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Цели:</w:t>
      </w:r>
    </w:p>
    <w:p w:rsidR="00766818" w:rsidRPr="00766818" w:rsidRDefault="00766818" w:rsidP="00766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Проверить знания учащихся по курсу « История Отечества 17-18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»;</w:t>
      </w:r>
    </w:p>
    <w:p w:rsidR="00766818" w:rsidRPr="00766818" w:rsidRDefault="00766818" w:rsidP="00766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способствовать развитию логического мышления при решении познавательных задач;</w:t>
      </w:r>
    </w:p>
    <w:p w:rsidR="00766818" w:rsidRPr="00766818" w:rsidRDefault="00766818" w:rsidP="0076681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формировать интерес к изучению предметов гуманитарного цикла.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Оборудование:</w:t>
      </w:r>
    </w:p>
    <w:p w:rsidR="00766818" w:rsidRPr="00766818" w:rsidRDefault="00766818" w:rsidP="0076681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Компьютер и </w:t>
      </w:r>
      <w:proofErr w:type="spell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медиапроектор</w:t>
      </w:r>
      <w:proofErr w:type="spell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экраном для демонстрации слайдов.</w:t>
      </w:r>
    </w:p>
    <w:p w:rsidR="00766818" w:rsidRPr="00766818" w:rsidRDefault="00766818" w:rsidP="0076681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Таблица подсчета итогов викторины.</w:t>
      </w:r>
    </w:p>
    <w:p w:rsidR="00766818" w:rsidRPr="00766818" w:rsidRDefault="00766818" w:rsidP="0076681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Сигнальные карточки для капитанов команд.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Состав участников викторины:</w:t>
      </w:r>
    </w:p>
    <w:p w:rsidR="00766818" w:rsidRPr="00766818" w:rsidRDefault="00766818" w:rsidP="007668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Ведущий – учитель истории.</w:t>
      </w:r>
    </w:p>
    <w:p w:rsidR="00766818" w:rsidRPr="00766818" w:rsidRDefault="00766818" w:rsidP="007668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 команды из состава учащихся</w:t>
      </w:r>
    </w:p>
    <w:p w:rsidR="00766818" w:rsidRPr="00766818" w:rsidRDefault="00766818" w:rsidP="007668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Жюри</w:t>
      </w:r>
    </w:p>
    <w:p w:rsidR="00766818" w:rsidRPr="00766818" w:rsidRDefault="00766818" w:rsidP="0076681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Группы поддержки.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ХОД ВИКТОРИНЫ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Учитель истории.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Говорят, что нельзя считать культурным того человека, который не знает истории своей Родины, своего народа.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Наша викторина направлена на то, чтобы вспомнить отдельные эпизоды истории отечества. Сегодняшняя игра представлена следующими этапами (Слайд 2):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-разминка;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-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История на пушкинских страницах;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-Древо Романовых;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-«То академик, то герой, то мореплаватель, то плотник»;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-История в словах и выражениях;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-О край родной, ты сердцу мил!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-Три суждения (конкурс красноречия)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1-ый тур « Разминка»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(Слайд №3)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«Крестьянин Пётр Ковалёв нажарил картошки на подсолнечном масле и съел её с помидорами» Сколько исторических ошибок в этой фразе, если дело происходило в 9 веке? (команды по очереди исправляют ошибки)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.(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предполагаемый ответ: В 800 году на Руси не было слова "крестьянин": оно произошло от слова "христианин" только в 14 веке. Не было имени "Петр": оно появилось после крещения Руси в 10 веке. Фамилий не было - но слово "Ковалев" могло быть отчеством, от прозвища "Коваль" (кузнец). Картофель в России появился в середине 18 века. Помидоры вошли в русский обиход в конце 18 века.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Жарить что-либо на сковороде в печи в 9 веке славяне также не умели: пищу пекли в углях очага, либо обжаривали на вертеле над очагом).</w:t>
      </w:r>
      <w:proofErr w:type="gramEnd"/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2-ой тур « История на пушкинских страницах»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 каком событии говорится в стихотворном отрывке? (1-ой команде)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На берегу пустынных волн Стоял он, дум великих </w:t>
      </w:r>
      <w:proofErr w:type="spellStart"/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полн</w:t>
      </w:r>
      <w:proofErr w:type="spellEnd"/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И вдаль глядел. Пред ним широко Река </w:t>
      </w:r>
      <w:proofErr w:type="spell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неслася</w:t>
      </w:r>
      <w:proofErr w:type="spellEnd"/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… И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думал он: Отсель грозить мы будем шведу, Здесь будет город заложён…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К кому обращены следующие строки? (2-ой команде)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Во глубине сибирских руд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раните гордое терпенье. Не пропадёт ваш скорбный труд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дум высокое стремленье.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В главе 2 романа « Евгений Онегин» читаем о герое: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Ярём он барщины старинной Оброком лёгким заменил..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Что такое «барщина», «оброк»</w:t>
      </w:r>
      <w:proofErr w:type="gramStart"/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?(</w:t>
      </w:r>
      <w:proofErr w:type="gramEnd"/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Обеим командам)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lastRenderedPageBreak/>
        <w:t>В сказке «О рыбаке и рыбке» мы читаем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Старуха сидит под окошком, На чём свет стоит мужа ругает: «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Дурачина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ты, прямой простофиля! Выпросил,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простофиля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избу! Воротись, поклонись рыбке: «Не хочу быть черною крестьянкой, Хочу быть столбовою дворянкой»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Объясните смысл словосочетаний «черные крестьяне», «столбовые дворяне»</w:t>
      </w:r>
      <w:proofErr w:type="gramStart"/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?(</w:t>
      </w:r>
      <w:proofErr w:type="gramEnd"/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 xml:space="preserve"> Обеим командам)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 каком сражении идёт речь в этих стихах? (1-ой команде)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Швед, русский – колет, рубит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ежет Бой барабанный, клики. скрежет Гром пушек, топот, ржанье, стон, И смерть, и ад со всех сторон.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 каком историческом деятеле идёт речь? (2-ой команде)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Нет, не пошла Москва моя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нему с повинной головою. Не праздник, не приёмный да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р-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Она готовила пожар Нетерпеливому герою. Отселе, в думу погружён, Глядел на грозный пламень он.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О каком историческом деятеле идёт речь? ( Обеим командам)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Вчерашний раб, татарин, зять </w:t>
      </w:r>
      <w:proofErr w:type="spell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Малюты</w:t>
      </w:r>
      <w:proofErr w:type="spell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Зять палача и сам в душе палач… Губителя раскаянье тревожит: Конечно, кровь невинного младенца Ему ступить мешает на престол.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3-ий тур «Древо Романовых»</w:t>
      </w:r>
    </w:p>
    <w:p w:rsidR="00766818" w:rsidRPr="00766818" w:rsidRDefault="00766818" w:rsidP="00860A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Укажите недостающих представителей дома Романовых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Ответ: Алексей Михайлович, Елизавета Петровна.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4-ый тур «То академик, то герой, то мореплаватель, то плотник…»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(Право ответа получает команда первой поднявшая сигнальную карточку)</w:t>
      </w: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На слайде мы видим (Слайд) так называемые « </w:t>
      </w:r>
      <w:proofErr w:type="spell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Бородовые</w:t>
      </w:r>
      <w:proofErr w:type="spell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знаки», какое право получал человек при покупке этих знаков? (Право носить бороду)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Этот документ в XVIII в. (Слайд) определял систему чинов и порядок продвижения по государственной службе? (Табель о рангах)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Перед вами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"А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збука гражданская с нравоучениями" 1708 г. О какой реформе Петра І свидетельствует этот документ? (Появление гражданского шрифта)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назывались собрания-балы с участием женщин в домах российской знати, введенные и регламентированные в 1718 г. Петром I?(Ассамблеи)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Второе название этой книги «Показания к житейскому обхождению», в ней говорится о правилах поведения в обществе, а под каким названием она известна нам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?(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«Юности честное зерцало»)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Какое историческое событие показано на карте? (Полтавский бой)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5-ый тур «История в словах и выражениях»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(1-ой команде)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Во времена правления Ивана Грозного московскую церковь некоторое время возглавлял митрополит Филипп, человек смелый и праведный. Он неоднократно пытался воспротивиться действиям царя и опричников, часто писал царю с просьбами остановиться. Бумаги те царь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уничтожал не читая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а вот как он их, по свидетельству историков называл?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(Ответ: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"Филькина грамота")</w:t>
      </w:r>
      <w:proofErr w:type="gramEnd"/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(2-ой команде) Как в русском языке появилось выражение «всыпать по первое число»?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(Ответ: выражение пришло из старой дореволюционной школы, где учеников пороли каждую неделю, независимо от того, кто прав, кто виноват.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если "наставник" переусердствует, то такой порки хватало надолго, вплоть до первого числа следующего месяца)</w:t>
      </w:r>
      <w:proofErr w:type="gramEnd"/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(1-ой команде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) Как в русском языке появилось выражение «казанская </w:t>
      </w:r>
      <w:proofErr w:type="spellStart"/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c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иротa</w:t>
      </w:r>
      <w:proofErr w:type="spell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</w:t>
      </w: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? 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(Ответ: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говорят о человеке, который прикидывается несчастным, обиженным, беспомощным, чтобы кого-нибудь разжалобить. Этот фразеологизм возник после завоевания Казани Иваном Грозным.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Мирзы (татарские князья), оказавшись подданными русского царя, старались выпросить у него всяческие поблажки, жалуясь на свое сиротство и горькую участь)</w:t>
      </w:r>
      <w:proofErr w:type="gramEnd"/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lastRenderedPageBreak/>
        <w:t>(2-ой команде)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Как в русском языке появилось выражение «Вот тебе, бабушка, и Юрьев день!»?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(Ответ: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 16 века безземельные крестьяне имели право переходить от одного помещика к другому за неделю до Юрьева дня и спустя неделю после него. В конце 90-х годов XVI века крестьяне лишились права выхода от своего владельца.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"Вот тебе, бабушка, и Юрьев день!" - горькая присказка крестьян конца XVI века)</w:t>
      </w:r>
      <w:proofErr w:type="gramEnd"/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6-ый тур «О край родной, ты сердцу мил!»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(1-ой команде)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1923 году он окончил Борисоглебскую школу лётчиков. В 1937 году совершил первый беспосадочный перелёт через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5" w:tgtFrame="_parent" w:tooltip="Северный полюс" w:history="1">
        <w:r w:rsidRPr="00766818">
          <w:rPr>
            <w:rFonts w:ascii="Arial" w:eastAsia="Times New Roman" w:hAnsi="Arial" w:cs="Arial"/>
            <w:color w:val="000000"/>
            <w:sz w:val="20"/>
            <w:u w:val="single"/>
            <w:lang w:eastAsia="ru-RU"/>
          </w:rPr>
          <w:t>Северный полюс</w:t>
        </w:r>
      </w:hyperlink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6" w:tgtFrame="_parent" w:tooltip="Москва" w:history="1">
        <w:r w:rsidRPr="00766818">
          <w:rPr>
            <w:rFonts w:ascii="Arial" w:eastAsia="Times New Roman" w:hAnsi="Arial" w:cs="Arial"/>
            <w:color w:val="000000"/>
            <w:sz w:val="20"/>
            <w:u w:val="single"/>
            <w:lang w:eastAsia="ru-RU"/>
          </w:rPr>
          <w:t>Москвы</w:t>
        </w:r>
      </w:hyperlink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7" w:tgtFrame="_parent" w:tooltip="Ванкувер (США)" w:history="1">
        <w:r w:rsidRPr="00766818">
          <w:rPr>
            <w:rFonts w:ascii="Arial" w:eastAsia="Times New Roman" w:hAnsi="Arial" w:cs="Arial"/>
            <w:color w:val="000000"/>
            <w:sz w:val="20"/>
            <w:u w:val="single"/>
            <w:lang w:eastAsia="ru-RU"/>
          </w:rPr>
          <w:t>Ванкувер</w:t>
        </w:r>
      </w:hyperlink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.(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Чкалов)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(2-ой команде)</w:t>
      </w:r>
      <w:r w:rsidRPr="00766818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Перед нами фотографии из кинофильма «Девчата», главную роль в котором сыграл известный советский актёр-уроженец </w:t>
      </w:r>
      <w:proofErr w:type="gramStart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</w:t>
      </w:r>
      <w:proofErr w:type="gramEnd"/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Борисоглебска. (Н.Рыбников)</w:t>
      </w:r>
    </w:p>
    <w:p w:rsidR="00766818" w:rsidRPr="00766818" w:rsidRDefault="00766818" w:rsidP="0076681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7-ый тур «Три суждения» (конкурс красноречия)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Представители команд выступают с рассуждениями на одну из предложенных тем:</w:t>
      </w: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 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принадлежит народу» (Н Муравьёв)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принадлежит государю» (Н. Карамзин)</w:t>
      </w:r>
      <w:r w:rsidRPr="0076681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народа принадлежит поэту» (А.Пушкин)</w:t>
      </w:r>
    </w:p>
    <w:p w:rsidR="00E044C0" w:rsidRPr="00860A2B" w:rsidRDefault="00766818" w:rsidP="00860A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766818">
        <w:rPr>
          <w:rFonts w:ascii="Arial" w:eastAsia="Times New Roman" w:hAnsi="Arial" w:cs="Arial"/>
          <w:b/>
          <w:bCs/>
          <w:color w:val="000000"/>
          <w:sz w:val="20"/>
          <w:lang w:eastAsia="ru-RU"/>
        </w:rPr>
        <w:t>Подводятся итоги. Объявляются победители.</w:t>
      </w:r>
    </w:p>
    <w:sectPr w:rsidR="00E044C0" w:rsidRPr="00860A2B" w:rsidSect="00E04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A36BC"/>
    <w:multiLevelType w:val="multilevel"/>
    <w:tmpl w:val="20F4A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101B36"/>
    <w:multiLevelType w:val="multilevel"/>
    <w:tmpl w:val="5BAEA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1673A3"/>
    <w:multiLevelType w:val="multilevel"/>
    <w:tmpl w:val="210A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818"/>
    <w:rsid w:val="00766818"/>
    <w:rsid w:val="00860A2B"/>
    <w:rsid w:val="00D877CB"/>
    <w:rsid w:val="00E04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4C0"/>
  </w:style>
  <w:style w:type="paragraph" w:styleId="1">
    <w:name w:val="heading 1"/>
    <w:basedOn w:val="a"/>
    <w:link w:val="10"/>
    <w:uiPriority w:val="9"/>
    <w:qFormat/>
    <w:rsid w:val="007668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68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66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6818"/>
    <w:rPr>
      <w:color w:val="0000FF"/>
      <w:u w:val="single"/>
    </w:rPr>
  </w:style>
  <w:style w:type="character" w:customStyle="1" w:styleId="apple-converted-space">
    <w:name w:val="apple-converted-space"/>
    <w:basedOn w:val="a0"/>
    <w:rsid w:val="00766818"/>
  </w:style>
  <w:style w:type="character" w:styleId="a5">
    <w:name w:val="Emphasis"/>
    <w:basedOn w:val="a0"/>
    <w:uiPriority w:val="20"/>
    <w:qFormat/>
    <w:rsid w:val="00766818"/>
    <w:rPr>
      <w:i/>
      <w:iCs/>
    </w:rPr>
  </w:style>
  <w:style w:type="character" w:styleId="a6">
    <w:name w:val="Strong"/>
    <w:basedOn w:val="a0"/>
    <w:uiPriority w:val="22"/>
    <w:qFormat/>
    <w:rsid w:val="0076681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66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68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2%D0%B0%D0%BD%D0%BA%D1%83%D0%B2%D0%B5%D1%80_(%D0%A1%D0%A8%D0%9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C%D0%BE%D1%81%D0%BA%D0%B2%D0%B0" TargetMode="External"/><Relationship Id="rId5" Type="http://schemas.openxmlformats.org/officeDocument/2006/relationships/hyperlink" Target="http://ru.wikipedia.org/wiki/%D0%A1%D0%B5%D0%B2%D0%B5%D1%80%D0%BD%D1%8B%D0%B9_%D0%BF%D0%BE%D0%BB%D1%8E%D1%8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1045</Words>
  <Characters>5961</Characters>
  <Application>Microsoft Office Word</Application>
  <DocSecurity>0</DocSecurity>
  <Lines>49</Lines>
  <Paragraphs>13</Paragraphs>
  <ScaleCrop>false</ScaleCrop>
  <Company>Microsoft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2012-04-10T19:30:00Z</dcterms:created>
  <dcterms:modified xsi:type="dcterms:W3CDTF">2012-04-18T20:11:00Z</dcterms:modified>
</cp:coreProperties>
</file>